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88E1E" w14:textId="77777777" w:rsidR="0029350F" w:rsidRDefault="0029350F" w:rsidP="002935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State Fiscal Year 2023</w:t>
      </w:r>
    </w:p>
    <w:p w14:paraId="0F197D56" w14:textId="3915C80E" w:rsidR="0029350F" w:rsidRPr="00597226" w:rsidRDefault="0029350F" w:rsidP="0029350F">
      <w:pPr>
        <w:spacing w:after="0" w:line="240" w:lineRule="auto"/>
        <w:jc w:val="center"/>
        <w:rPr>
          <w:rFonts w:ascii="Times New Roman" w:hAnsi="Times New Roman" w:cs="Times New Roman"/>
          <w:b/>
          <w:sz w:val="24"/>
          <w:szCs w:val="24"/>
        </w:rPr>
      </w:pPr>
      <w:r w:rsidRPr="00597226">
        <w:rPr>
          <w:rFonts w:ascii="Times New Roman" w:hAnsi="Times New Roman" w:cs="Times New Roman"/>
          <w:b/>
          <w:sz w:val="24"/>
          <w:szCs w:val="24"/>
        </w:rPr>
        <w:t>Services-Training-Officers-Prosecutors (STOP) and</w:t>
      </w:r>
    </w:p>
    <w:p w14:paraId="5FEA099B" w14:textId="77777777" w:rsidR="0029350F" w:rsidRPr="00597226" w:rsidRDefault="0029350F" w:rsidP="0029350F">
      <w:pPr>
        <w:spacing w:after="0" w:line="240" w:lineRule="auto"/>
        <w:jc w:val="center"/>
        <w:rPr>
          <w:rFonts w:ascii="Times New Roman" w:hAnsi="Times New Roman" w:cs="Times New Roman"/>
          <w:b/>
          <w:sz w:val="24"/>
          <w:szCs w:val="24"/>
        </w:rPr>
      </w:pPr>
      <w:r w:rsidRPr="00597226">
        <w:rPr>
          <w:rFonts w:ascii="Times New Roman" w:hAnsi="Times New Roman" w:cs="Times New Roman"/>
          <w:b/>
          <w:sz w:val="24"/>
          <w:szCs w:val="24"/>
        </w:rPr>
        <w:t>Sexual Assault Services Program (SASP) Solicitation</w:t>
      </w:r>
    </w:p>
    <w:p w14:paraId="307F7672" w14:textId="77777777" w:rsidR="0029350F" w:rsidRPr="00597226" w:rsidRDefault="0029350F" w:rsidP="0029350F">
      <w:pPr>
        <w:spacing w:after="0" w:line="240" w:lineRule="auto"/>
        <w:jc w:val="center"/>
        <w:rPr>
          <w:rFonts w:ascii="Times New Roman" w:hAnsi="Times New Roman" w:cs="Times New Roman"/>
          <w:b/>
          <w:sz w:val="24"/>
          <w:szCs w:val="24"/>
        </w:rPr>
      </w:pPr>
      <w:r w:rsidRPr="00597226">
        <w:rPr>
          <w:rFonts w:ascii="Times New Roman" w:hAnsi="Times New Roman" w:cs="Times New Roman"/>
          <w:b/>
          <w:sz w:val="24"/>
          <w:szCs w:val="24"/>
        </w:rPr>
        <w:t>Questions and Answers</w:t>
      </w:r>
    </w:p>
    <w:p w14:paraId="24EFC5E9" w14:textId="77777777" w:rsidR="0029350F" w:rsidRPr="00597226" w:rsidRDefault="0029350F" w:rsidP="0029350F">
      <w:pPr>
        <w:spacing w:after="0" w:line="240" w:lineRule="auto"/>
        <w:jc w:val="both"/>
        <w:rPr>
          <w:rFonts w:ascii="Times New Roman" w:hAnsi="Times New Roman" w:cs="Times New Roman"/>
          <w:sz w:val="24"/>
          <w:szCs w:val="24"/>
        </w:rPr>
      </w:pPr>
    </w:p>
    <w:p w14:paraId="1D8854F6" w14:textId="33881F88" w:rsidR="0029350F" w:rsidRPr="00597226" w:rsidRDefault="0029350F" w:rsidP="0029350F">
      <w:pPr>
        <w:spacing w:after="0" w:line="240" w:lineRule="auto"/>
        <w:jc w:val="both"/>
        <w:rPr>
          <w:rFonts w:ascii="Times New Roman" w:hAnsi="Times New Roman" w:cs="Times New Roman"/>
          <w:b/>
          <w:sz w:val="24"/>
          <w:szCs w:val="24"/>
        </w:rPr>
      </w:pPr>
      <w:r w:rsidRPr="00597226">
        <w:rPr>
          <w:rFonts w:ascii="Times New Roman" w:hAnsi="Times New Roman" w:cs="Times New Roman"/>
          <w:b/>
          <w:sz w:val="24"/>
          <w:szCs w:val="24"/>
        </w:rPr>
        <w:t xml:space="preserve">Question 1: </w:t>
      </w:r>
      <w:r w:rsidR="002D5EB8">
        <w:rPr>
          <w:rFonts w:ascii="Times New Roman" w:hAnsi="Times New Roman" w:cs="Times New Roman"/>
          <w:b/>
          <w:sz w:val="24"/>
          <w:szCs w:val="24"/>
        </w:rPr>
        <w:t>Can a pre-existing partnership that has generated a Memorandum of Understanding (MOU) be used or does it have to be a new partnership?</w:t>
      </w:r>
    </w:p>
    <w:p w14:paraId="123028A1" w14:textId="77777777" w:rsidR="0029350F" w:rsidRPr="00597226" w:rsidRDefault="0029350F" w:rsidP="0029350F">
      <w:pPr>
        <w:spacing w:after="0" w:line="240" w:lineRule="auto"/>
        <w:jc w:val="both"/>
        <w:rPr>
          <w:rFonts w:ascii="Times New Roman" w:hAnsi="Times New Roman" w:cs="Times New Roman"/>
          <w:b/>
          <w:sz w:val="24"/>
          <w:szCs w:val="24"/>
        </w:rPr>
      </w:pPr>
    </w:p>
    <w:p w14:paraId="5C9351FF" w14:textId="0AEDC392" w:rsidR="0029350F" w:rsidRPr="00597226" w:rsidRDefault="0029350F" w:rsidP="0029350F">
      <w:pPr>
        <w:spacing w:after="0" w:line="240" w:lineRule="auto"/>
        <w:jc w:val="both"/>
        <w:rPr>
          <w:rFonts w:ascii="Times New Roman" w:hAnsi="Times New Roman" w:cs="Times New Roman"/>
          <w:i/>
          <w:sz w:val="24"/>
          <w:szCs w:val="24"/>
        </w:rPr>
      </w:pPr>
      <w:r w:rsidRPr="00597226">
        <w:rPr>
          <w:rFonts w:ascii="Times New Roman" w:hAnsi="Times New Roman" w:cs="Times New Roman"/>
          <w:i/>
          <w:sz w:val="24"/>
          <w:szCs w:val="24"/>
        </w:rPr>
        <w:t xml:space="preserve">Answer 1: </w:t>
      </w:r>
      <w:r w:rsidR="002D5EB8">
        <w:rPr>
          <w:rFonts w:ascii="Times New Roman" w:hAnsi="Times New Roman" w:cs="Times New Roman"/>
          <w:i/>
          <w:sz w:val="24"/>
          <w:szCs w:val="24"/>
        </w:rPr>
        <w:t>Yes.  It can be a pre-existing partnership and you can use an MOU that has already been established.  The only thing that we ask is that you take a look to see if the MOU is applicable to the project you are applying for.  Also, as a general guidance, we want to make sure that MOUs are updated regularly.</w:t>
      </w:r>
    </w:p>
    <w:p w14:paraId="1ABD959B" w14:textId="77777777" w:rsidR="0029350F" w:rsidRPr="00597226" w:rsidRDefault="0029350F" w:rsidP="0029350F">
      <w:pPr>
        <w:spacing w:after="0" w:line="240" w:lineRule="auto"/>
        <w:jc w:val="both"/>
        <w:rPr>
          <w:rFonts w:ascii="Times New Roman" w:hAnsi="Times New Roman" w:cs="Times New Roman"/>
          <w:i/>
          <w:sz w:val="24"/>
          <w:szCs w:val="24"/>
        </w:rPr>
      </w:pPr>
      <w:r w:rsidRPr="00597226">
        <w:rPr>
          <w:rFonts w:ascii="Times New Roman" w:hAnsi="Times New Roman" w:cs="Times New Roman"/>
          <w:i/>
          <w:sz w:val="24"/>
          <w:szCs w:val="24"/>
        </w:rPr>
        <w:t>******************************************************************************</w:t>
      </w:r>
    </w:p>
    <w:p w14:paraId="76211959" w14:textId="702330AB" w:rsidR="0029350F" w:rsidRPr="00597226" w:rsidRDefault="0029350F" w:rsidP="0029350F">
      <w:pPr>
        <w:spacing w:after="0" w:line="240" w:lineRule="auto"/>
        <w:jc w:val="both"/>
        <w:rPr>
          <w:rFonts w:ascii="Times New Roman" w:hAnsi="Times New Roman" w:cs="Times New Roman"/>
          <w:b/>
          <w:sz w:val="24"/>
          <w:szCs w:val="24"/>
        </w:rPr>
      </w:pPr>
      <w:r w:rsidRPr="00597226">
        <w:rPr>
          <w:rFonts w:ascii="Times New Roman" w:hAnsi="Times New Roman" w:cs="Times New Roman"/>
          <w:b/>
          <w:sz w:val="24"/>
          <w:szCs w:val="24"/>
        </w:rPr>
        <w:t xml:space="preserve">Question 2: </w:t>
      </w:r>
      <w:r w:rsidR="00EE4332">
        <w:rPr>
          <w:rFonts w:ascii="Times New Roman" w:hAnsi="Times New Roman" w:cs="Times New Roman"/>
          <w:b/>
          <w:sz w:val="24"/>
          <w:szCs w:val="24"/>
        </w:rPr>
        <w:t xml:space="preserve">I am unable to open the budget form.  Is it the same form as last year? </w:t>
      </w:r>
    </w:p>
    <w:p w14:paraId="6ED65474" w14:textId="77777777" w:rsidR="0029350F" w:rsidRPr="00597226" w:rsidRDefault="0029350F" w:rsidP="0029350F">
      <w:pPr>
        <w:spacing w:after="0" w:line="240" w:lineRule="auto"/>
        <w:jc w:val="both"/>
        <w:rPr>
          <w:rFonts w:ascii="Times New Roman" w:hAnsi="Times New Roman" w:cs="Times New Roman"/>
          <w:b/>
          <w:sz w:val="24"/>
          <w:szCs w:val="24"/>
        </w:rPr>
      </w:pPr>
    </w:p>
    <w:p w14:paraId="359AFD74" w14:textId="77777777" w:rsidR="00404481" w:rsidRDefault="0029350F" w:rsidP="0029350F">
      <w:pPr>
        <w:pStyle w:val="Default"/>
        <w:jc w:val="both"/>
        <w:rPr>
          <w:i/>
          <w:iCs/>
        </w:rPr>
      </w:pPr>
      <w:r w:rsidRPr="00597226">
        <w:rPr>
          <w:i/>
          <w:iCs/>
        </w:rPr>
        <w:t xml:space="preserve">Answer 2: </w:t>
      </w:r>
      <w:r w:rsidR="00EE4332">
        <w:rPr>
          <w:i/>
          <w:iCs/>
        </w:rPr>
        <w:t>Yes, it is the same budget form as last year.  You can open your budget form from last year and modify.  We did not make any changes to the budget form.</w:t>
      </w:r>
      <w:r w:rsidR="00404481">
        <w:rPr>
          <w:i/>
          <w:iCs/>
        </w:rPr>
        <w:t xml:space="preserve">  </w:t>
      </w:r>
    </w:p>
    <w:p w14:paraId="7C6824B1" w14:textId="7B4F7C18" w:rsidR="00404481" w:rsidRPr="00597226" w:rsidRDefault="00404481" w:rsidP="0029350F">
      <w:pPr>
        <w:pStyle w:val="Default"/>
        <w:jc w:val="both"/>
        <w:rPr>
          <w:i/>
          <w:iCs/>
        </w:rPr>
      </w:pPr>
      <w:r>
        <w:rPr>
          <w:i/>
          <w:iCs/>
        </w:rPr>
        <w:t>As a tip, you may need to download the form, save it, and then open the saved version.  Some computers have been updated and the PDF form defaults to opening it in an Internet browser rather than Adobe.</w:t>
      </w:r>
    </w:p>
    <w:p w14:paraId="65159A0F" w14:textId="77777777" w:rsidR="0029350F" w:rsidRPr="00597226" w:rsidRDefault="0029350F" w:rsidP="0029350F">
      <w:pPr>
        <w:spacing w:after="0" w:line="240" w:lineRule="auto"/>
        <w:jc w:val="both"/>
        <w:rPr>
          <w:rFonts w:ascii="Times New Roman" w:hAnsi="Times New Roman" w:cs="Times New Roman"/>
          <w:i/>
          <w:sz w:val="24"/>
          <w:szCs w:val="24"/>
        </w:rPr>
      </w:pPr>
      <w:r w:rsidRPr="00597226">
        <w:rPr>
          <w:rFonts w:ascii="Times New Roman" w:hAnsi="Times New Roman" w:cs="Times New Roman"/>
          <w:i/>
          <w:sz w:val="24"/>
          <w:szCs w:val="24"/>
        </w:rPr>
        <w:t>******************************************************************************</w:t>
      </w:r>
    </w:p>
    <w:p w14:paraId="08C42897" w14:textId="66301FA5" w:rsidR="0029350F" w:rsidRPr="00597226" w:rsidRDefault="0029350F" w:rsidP="0029350F">
      <w:pPr>
        <w:spacing w:after="0" w:line="240" w:lineRule="auto"/>
        <w:jc w:val="both"/>
        <w:rPr>
          <w:rFonts w:ascii="Times New Roman" w:hAnsi="Times New Roman" w:cs="Times New Roman"/>
          <w:b/>
          <w:bCs/>
          <w:sz w:val="24"/>
          <w:szCs w:val="24"/>
        </w:rPr>
      </w:pPr>
      <w:r w:rsidRPr="00597226">
        <w:rPr>
          <w:rFonts w:ascii="Times New Roman" w:hAnsi="Times New Roman" w:cs="Times New Roman"/>
          <w:b/>
          <w:bCs/>
          <w:sz w:val="24"/>
          <w:szCs w:val="24"/>
        </w:rPr>
        <w:t xml:space="preserve">Question 3: </w:t>
      </w:r>
      <w:r w:rsidR="00EE4332">
        <w:rPr>
          <w:rFonts w:ascii="Times New Roman" w:hAnsi="Times New Roman" w:cs="Times New Roman"/>
          <w:b/>
          <w:bCs/>
          <w:sz w:val="24"/>
          <w:szCs w:val="24"/>
        </w:rPr>
        <w:t>Is there a budget form other than PDF?</w:t>
      </w:r>
    </w:p>
    <w:p w14:paraId="6855D4FC" w14:textId="77777777" w:rsidR="0029350F" w:rsidRPr="00597226" w:rsidRDefault="0029350F" w:rsidP="0029350F">
      <w:pPr>
        <w:spacing w:after="0" w:line="240" w:lineRule="auto"/>
        <w:jc w:val="both"/>
        <w:rPr>
          <w:rFonts w:ascii="Times New Roman" w:hAnsi="Times New Roman" w:cs="Times New Roman"/>
          <w:sz w:val="24"/>
          <w:szCs w:val="24"/>
        </w:rPr>
      </w:pPr>
    </w:p>
    <w:p w14:paraId="3FD8C73A" w14:textId="430AF62F" w:rsidR="0029350F" w:rsidRPr="00597226" w:rsidRDefault="0029350F" w:rsidP="0029350F">
      <w:pPr>
        <w:spacing w:after="0" w:line="240" w:lineRule="auto"/>
        <w:jc w:val="both"/>
        <w:rPr>
          <w:rFonts w:ascii="Times New Roman" w:hAnsi="Times New Roman" w:cs="Times New Roman"/>
          <w:i/>
          <w:iCs/>
          <w:sz w:val="24"/>
          <w:szCs w:val="24"/>
        </w:rPr>
      </w:pPr>
      <w:r w:rsidRPr="00597226">
        <w:rPr>
          <w:rFonts w:ascii="Times New Roman" w:hAnsi="Times New Roman" w:cs="Times New Roman"/>
          <w:i/>
          <w:iCs/>
          <w:sz w:val="24"/>
          <w:szCs w:val="24"/>
        </w:rPr>
        <w:t xml:space="preserve">Answer 3: </w:t>
      </w:r>
      <w:r w:rsidR="00EE4332">
        <w:rPr>
          <w:rFonts w:ascii="Times New Roman" w:hAnsi="Times New Roman" w:cs="Times New Roman"/>
          <w:i/>
          <w:iCs/>
          <w:sz w:val="24"/>
          <w:szCs w:val="24"/>
        </w:rPr>
        <w:t xml:space="preserve">We have provided a scanned Budget </w:t>
      </w:r>
      <w:proofErr w:type="gramStart"/>
      <w:r w:rsidR="00EE4332">
        <w:rPr>
          <w:rFonts w:ascii="Times New Roman" w:hAnsi="Times New Roman" w:cs="Times New Roman"/>
          <w:i/>
          <w:iCs/>
          <w:sz w:val="24"/>
          <w:szCs w:val="24"/>
        </w:rPr>
        <w:t>form</w:t>
      </w:r>
      <w:proofErr w:type="gramEnd"/>
      <w:r w:rsidR="00EE4332">
        <w:rPr>
          <w:rFonts w:ascii="Times New Roman" w:hAnsi="Times New Roman" w:cs="Times New Roman"/>
          <w:i/>
          <w:iCs/>
          <w:sz w:val="24"/>
          <w:szCs w:val="24"/>
        </w:rPr>
        <w:t xml:space="preserve"> but it does not automatically calculate</w:t>
      </w:r>
      <w:r w:rsidR="001B3B80">
        <w:rPr>
          <w:rFonts w:ascii="Times New Roman" w:hAnsi="Times New Roman" w:cs="Times New Roman"/>
          <w:i/>
          <w:iCs/>
          <w:sz w:val="24"/>
          <w:szCs w:val="24"/>
        </w:rPr>
        <w:t xml:space="preserve"> and you would need to double-check the calculations.</w:t>
      </w:r>
    </w:p>
    <w:p w14:paraId="66182987" w14:textId="4460BDE2" w:rsidR="0029350F" w:rsidRPr="009F0254" w:rsidRDefault="0029350F" w:rsidP="0029350F">
      <w:pPr>
        <w:spacing w:after="0" w:line="240" w:lineRule="auto"/>
        <w:jc w:val="both"/>
        <w:rPr>
          <w:rFonts w:ascii="Times New Roman" w:hAnsi="Times New Roman" w:cs="Times New Roman"/>
          <w:b/>
          <w:bCs/>
          <w:sz w:val="24"/>
          <w:szCs w:val="24"/>
        </w:rPr>
      </w:pPr>
      <w:r w:rsidRPr="00597226">
        <w:rPr>
          <w:rFonts w:ascii="Times New Roman" w:hAnsi="Times New Roman" w:cs="Times New Roman"/>
          <w:i/>
          <w:sz w:val="24"/>
          <w:szCs w:val="24"/>
        </w:rPr>
        <w:t>******************************************************************************</w:t>
      </w:r>
    </w:p>
    <w:p w14:paraId="50816E11" w14:textId="718AC31C" w:rsidR="0000376E" w:rsidRPr="00597226" w:rsidRDefault="0000376E" w:rsidP="0000376E">
      <w:pPr>
        <w:spacing w:after="0" w:line="240" w:lineRule="auto"/>
        <w:jc w:val="both"/>
        <w:rPr>
          <w:rFonts w:ascii="Times New Roman" w:hAnsi="Times New Roman" w:cs="Times New Roman"/>
          <w:b/>
          <w:bCs/>
          <w:sz w:val="24"/>
          <w:szCs w:val="24"/>
        </w:rPr>
      </w:pPr>
      <w:r w:rsidRPr="00597226">
        <w:rPr>
          <w:rFonts w:ascii="Times New Roman" w:hAnsi="Times New Roman" w:cs="Times New Roman"/>
          <w:b/>
          <w:bCs/>
          <w:sz w:val="24"/>
          <w:szCs w:val="24"/>
        </w:rPr>
        <w:t xml:space="preserve">Question </w:t>
      </w:r>
      <w:r>
        <w:rPr>
          <w:rFonts w:ascii="Times New Roman" w:hAnsi="Times New Roman" w:cs="Times New Roman"/>
          <w:b/>
          <w:bCs/>
          <w:sz w:val="24"/>
          <w:szCs w:val="24"/>
        </w:rPr>
        <w:t>4:</w:t>
      </w:r>
      <w:r w:rsidRPr="00597226">
        <w:rPr>
          <w:rFonts w:ascii="Times New Roman" w:hAnsi="Times New Roman" w:cs="Times New Roman"/>
          <w:b/>
          <w:bCs/>
          <w:sz w:val="24"/>
          <w:szCs w:val="24"/>
        </w:rPr>
        <w:t xml:space="preserve"> </w:t>
      </w:r>
      <w:r w:rsidR="001B3B80">
        <w:rPr>
          <w:rFonts w:ascii="Times New Roman" w:hAnsi="Times New Roman" w:cs="Times New Roman"/>
          <w:b/>
          <w:bCs/>
          <w:sz w:val="24"/>
          <w:szCs w:val="24"/>
        </w:rPr>
        <w:t>Will this presentation be available after this webinar?</w:t>
      </w:r>
    </w:p>
    <w:p w14:paraId="1068720C" w14:textId="77777777" w:rsidR="0000376E" w:rsidRPr="00597226" w:rsidRDefault="0000376E" w:rsidP="0000376E">
      <w:pPr>
        <w:spacing w:after="0" w:line="240" w:lineRule="auto"/>
        <w:jc w:val="both"/>
        <w:rPr>
          <w:rFonts w:ascii="Times New Roman" w:hAnsi="Times New Roman" w:cs="Times New Roman"/>
          <w:sz w:val="24"/>
          <w:szCs w:val="24"/>
        </w:rPr>
      </w:pPr>
    </w:p>
    <w:p w14:paraId="11EBF11B" w14:textId="48C60785" w:rsidR="0000376E" w:rsidRPr="00597226" w:rsidRDefault="0000376E" w:rsidP="0000376E">
      <w:pPr>
        <w:spacing w:after="0" w:line="240" w:lineRule="auto"/>
        <w:jc w:val="both"/>
        <w:rPr>
          <w:rFonts w:ascii="Times New Roman" w:hAnsi="Times New Roman" w:cs="Times New Roman"/>
          <w:i/>
          <w:iCs/>
          <w:sz w:val="24"/>
          <w:szCs w:val="24"/>
        </w:rPr>
      </w:pPr>
      <w:r w:rsidRPr="00597226">
        <w:rPr>
          <w:rFonts w:ascii="Times New Roman" w:hAnsi="Times New Roman" w:cs="Times New Roman"/>
          <w:i/>
          <w:iCs/>
          <w:sz w:val="24"/>
          <w:szCs w:val="24"/>
        </w:rPr>
        <w:t xml:space="preserve">Answer </w:t>
      </w:r>
      <w:r>
        <w:rPr>
          <w:rFonts w:ascii="Times New Roman" w:hAnsi="Times New Roman" w:cs="Times New Roman"/>
          <w:i/>
          <w:iCs/>
          <w:sz w:val="24"/>
          <w:szCs w:val="24"/>
        </w:rPr>
        <w:t>4</w:t>
      </w:r>
      <w:r w:rsidRPr="00597226">
        <w:rPr>
          <w:rFonts w:ascii="Times New Roman" w:hAnsi="Times New Roman" w:cs="Times New Roman"/>
          <w:i/>
          <w:iCs/>
          <w:sz w:val="24"/>
          <w:szCs w:val="24"/>
        </w:rPr>
        <w:t xml:space="preserve">: </w:t>
      </w:r>
      <w:r w:rsidR="001B3B80">
        <w:rPr>
          <w:rFonts w:ascii="Times New Roman" w:hAnsi="Times New Roman" w:cs="Times New Roman"/>
          <w:i/>
          <w:iCs/>
          <w:sz w:val="24"/>
          <w:szCs w:val="24"/>
        </w:rPr>
        <w:t xml:space="preserve">Yes, after the recording is made available, </w:t>
      </w:r>
      <w:r w:rsidR="00E350B3">
        <w:rPr>
          <w:rFonts w:ascii="Times New Roman" w:hAnsi="Times New Roman" w:cs="Times New Roman"/>
          <w:i/>
          <w:iCs/>
          <w:sz w:val="24"/>
          <w:szCs w:val="24"/>
        </w:rPr>
        <w:t>the presentation with the recording will be shared</w:t>
      </w:r>
      <w:r w:rsidR="001B3B80">
        <w:rPr>
          <w:rFonts w:ascii="Times New Roman" w:hAnsi="Times New Roman" w:cs="Times New Roman"/>
          <w:i/>
          <w:iCs/>
          <w:sz w:val="24"/>
          <w:szCs w:val="24"/>
        </w:rPr>
        <w:t>.</w:t>
      </w:r>
    </w:p>
    <w:p w14:paraId="238D5BDF" w14:textId="77777777" w:rsidR="0000376E" w:rsidRPr="009F0254" w:rsidRDefault="0000376E" w:rsidP="0000376E">
      <w:pPr>
        <w:spacing w:after="0" w:line="240" w:lineRule="auto"/>
        <w:jc w:val="both"/>
        <w:rPr>
          <w:rFonts w:ascii="Times New Roman" w:hAnsi="Times New Roman" w:cs="Times New Roman"/>
          <w:b/>
          <w:bCs/>
          <w:sz w:val="24"/>
          <w:szCs w:val="24"/>
        </w:rPr>
      </w:pPr>
      <w:r w:rsidRPr="00597226">
        <w:rPr>
          <w:rFonts w:ascii="Times New Roman" w:hAnsi="Times New Roman" w:cs="Times New Roman"/>
          <w:i/>
          <w:sz w:val="24"/>
          <w:szCs w:val="24"/>
        </w:rPr>
        <w:t>******************************************************************************</w:t>
      </w:r>
    </w:p>
    <w:p w14:paraId="010A434C" w14:textId="7A419FF3" w:rsidR="0000376E" w:rsidRPr="00597226" w:rsidRDefault="0000376E" w:rsidP="0000376E">
      <w:pPr>
        <w:spacing w:after="0" w:line="240" w:lineRule="auto"/>
        <w:jc w:val="both"/>
        <w:rPr>
          <w:rFonts w:ascii="Times New Roman" w:hAnsi="Times New Roman" w:cs="Times New Roman"/>
          <w:b/>
          <w:bCs/>
          <w:sz w:val="24"/>
          <w:szCs w:val="24"/>
        </w:rPr>
      </w:pPr>
      <w:r w:rsidRPr="00597226">
        <w:rPr>
          <w:rFonts w:ascii="Times New Roman" w:hAnsi="Times New Roman" w:cs="Times New Roman"/>
          <w:b/>
          <w:bCs/>
          <w:sz w:val="24"/>
          <w:szCs w:val="24"/>
        </w:rPr>
        <w:t xml:space="preserve">Question </w:t>
      </w:r>
      <w:r>
        <w:rPr>
          <w:rFonts w:ascii="Times New Roman" w:hAnsi="Times New Roman" w:cs="Times New Roman"/>
          <w:b/>
          <w:bCs/>
          <w:sz w:val="24"/>
          <w:szCs w:val="24"/>
        </w:rPr>
        <w:t>5</w:t>
      </w:r>
      <w:r w:rsidRPr="00597226">
        <w:rPr>
          <w:rFonts w:ascii="Times New Roman" w:hAnsi="Times New Roman" w:cs="Times New Roman"/>
          <w:b/>
          <w:bCs/>
          <w:sz w:val="24"/>
          <w:szCs w:val="24"/>
        </w:rPr>
        <w:t xml:space="preserve">: </w:t>
      </w:r>
      <w:r w:rsidR="00E350B3">
        <w:rPr>
          <w:rFonts w:ascii="Times New Roman" w:hAnsi="Times New Roman" w:cs="Times New Roman"/>
          <w:b/>
          <w:bCs/>
          <w:sz w:val="24"/>
          <w:szCs w:val="24"/>
        </w:rPr>
        <w:t>Does the project proposal need to satisfy both federal and state priorities to be considered for funding or can you meet federal priorities and not state priorities and vice versa?</w:t>
      </w:r>
    </w:p>
    <w:p w14:paraId="01C46074" w14:textId="77777777" w:rsidR="0000376E" w:rsidRPr="00597226" w:rsidRDefault="0000376E" w:rsidP="0000376E">
      <w:pPr>
        <w:spacing w:after="0" w:line="240" w:lineRule="auto"/>
        <w:jc w:val="both"/>
        <w:rPr>
          <w:rFonts w:ascii="Times New Roman" w:hAnsi="Times New Roman" w:cs="Times New Roman"/>
          <w:sz w:val="24"/>
          <w:szCs w:val="24"/>
        </w:rPr>
      </w:pPr>
    </w:p>
    <w:p w14:paraId="65B4EB33" w14:textId="19D7F7CC" w:rsidR="0000376E" w:rsidRPr="00597226" w:rsidRDefault="0000376E" w:rsidP="0000376E">
      <w:pPr>
        <w:spacing w:after="0" w:line="240" w:lineRule="auto"/>
        <w:jc w:val="both"/>
        <w:rPr>
          <w:rFonts w:ascii="Times New Roman" w:hAnsi="Times New Roman" w:cs="Times New Roman"/>
          <w:i/>
          <w:iCs/>
          <w:sz w:val="24"/>
          <w:szCs w:val="24"/>
        </w:rPr>
      </w:pPr>
      <w:r w:rsidRPr="00597226">
        <w:rPr>
          <w:rFonts w:ascii="Times New Roman" w:hAnsi="Times New Roman" w:cs="Times New Roman"/>
          <w:i/>
          <w:iCs/>
          <w:sz w:val="24"/>
          <w:szCs w:val="24"/>
        </w:rPr>
        <w:t xml:space="preserve">Answer </w:t>
      </w:r>
      <w:r>
        <w:rPr>
          <w:rFonts w:ascii="Times New Roman" w:hAnsi="Times New Roman" w:cs="Times New Roman"/>
          <w:i/>
          <w:iCs/>
          <w:sz w:val="24"/>
          <w:szCs w:val="24"/>
        </w:rPr>
        <w:t>5</w:t>
      </w:r>
      <w:r w:rsidRPr="00597226">
        <w:rPr>
          <w:rFonts w:ascii="Times New Roman" w:hAnsi="Times New Roman" w:cs="Times New Roman"/>
          <w:i/>
          <w:iCs/>
          <w:sz w:val="24"/>
          <w:szCs w:val="24"/>
        </w:rPr>
        <w:t xml:space="preserve">: </w:t>
      </w:r>
      <w:r w:rsidR="00E350B3">
        <w:rPr>
          <w:rFonts w:ascii="Times New Roman" w:hAnsi="Times New Roman" w:cs="Times New Roman"/>
          <w:i/>
          <w:iCs/>
          <w:sz w:val="24"/>
          <w:szCs w:val="24"/>
        </w:rPr>
        <w:t>At the minimum, you will want to identify the Federal Purpose Areas.  If you have a project that fits within a Federal Purpose Area but does not fit within a state priority, that is okay.  If you meet a state priority but not a Federal Purpose Area, we would not be able to fund the project because it first has to tie with the federal intention of the grant.</w:t>
      </w:r>
    </w:p>
    <w:p w14:paraId="68AFFD8B" w14:textId="77777777" w:rsidR="0000376E" w:rsidRPr="009F0254" w:rsidRDefault="0000376E" w:rsidP="0000376E">
      <w:pPr>
        <w:spacing w:after="0" w:line="240" w:lineRule="auto"/>
        <w:jc w:val="both"/>
        <w:rPr>
          <w:rFonts w:ascii="Times New Roman" w:hAnsi="Times New Roman" w:cs="Times New Roman"/>
          <w:b/>
          <w:bCs/>
          <w:sz w:val="24"/>
          <w:szCs w:val="24"/>
        </w:rPr>
      </w:pPr>
      <w:r w:rsidRPr="00597226">
        <w:rPr>
          <w:rFonts w:ascii="Times New Roman" w:hAnsi="Times New Roman" w:cs="Times New Roman"/>
          <w:i/>
          <w:sz w:val="24"/>
          <w:szCs w:val="24"/>
        </w:rPr>
        <w:t>******************************************************************************</w:t>
      </w:r>
    </w:p>
    <w:p w14:paraId="48D9F2B1" w14:textId="07127E40" w:rsidR="00404481" w:rsidRPr="00404481" w:rsidRDefault="0000376E" w:rsidP="00404481">
      <w:pPr>
        <w:pStyle w:val="xmsonormal"/>
        <w:rPr>
          <w:rFonts w:ascii="Times New Roman" w:hAnsi="Times New Roman" w:cs="Times New Roman"/>
          <w:sz w:val="24"/>
          <w:szCs w:val="24"/>
        </w:rPr>
      </w:pPr>
      <w:r w:rsidRPr="00597226">
        <w:rPr>
          <w:rFonts w:ascii="Times New Roman" w:hAnsi="Times New Roman" w:cs="Times New Roman"/>
          <w:b/>
          <w:bCs/>
          <w:sz w:val="24"/>
          <w:szCs w:val="24"/>
        </w:rPr>
        <w:t xml:space="preserve">Question </w:t>
      </w:r>
      <w:r w:rsidR="00404481">
        <w:rPr>
          <w:rFonts w:ascii="Times New Roman" w:hAnsi="Times New Roman" w:cs="Times New Roman"/>
          <w:b/>
          <w:bCs/>
          <w:sz w:val="24"/>
          <w:szCs w:val="24"/>
        </w:rPr>
        <w:t>6</w:t>
      </w:r>
      <w:r w:rsidRPr="00597226">
        <w:rPr>
          <w:rFonts w:ascii="Times New Roman" w:hAnsi="Times New Roman" w:cs="Times New Roman"/>
          <w:b/>
          <w:bCs/>
          <w:sz w:val="24"/>
          <w:szCs w:val="24"/>
        </w:rPr>
        <w:t xml:space="preserve">: </w:t>
      </w:r>
      <w:r w:rsidR="00404481" w:rsidRPr="00404481">
        <w:rPr>
          <w:rFonts w:ascii="Times New Roman" w:hAnsi="Times New Roman" w:cs="Times New Roman"/>
          <w:sz w:val="24"/>
          <w:szCs w:val="24"/>
        </w:rPr>
        <w:t>I was unable to w</w:t>
      </w:r>
      <w:r w:rsidR="00404481" w:rsidRPr="00404481">
        <w:rPr>
          <w:rFonts w:ascii="Times New Roman" w:hAnsi="Times New Roman" w:cs="Times New Roman"/>
          <w:sz w:val="24"/>
          <w:szCs w:val="24"/>
        </w:rPr>
        <w:t>atch</w:t>
      </w:r>
      <w:r w:rsidR="00404481" w:rsidRPr="00404481">
        <w:rPr>
          <w:rFonts w:ascii="Times New Roman" w:hAnsi="Times New Roman" w:cs="Times New Roman"/>
          <w:sz w:val="24"/>
          <w:szCs w:val="24"/>
        </w:rPr>
        <w:t xml:space="preserve"> the 2022 STOP/SASP Grant pre-application webinar and the grant announcement mentioned that the webinar was going to be recorded for future reference, is there a link available to that recording so I can watch in full? </w:t>
      </w:r>
    </w:p>
    <w:p w14:paraId="429EB24F" w14:textId="6C405035" w:rsidR="0000376E" w:rsidRPr="00597226" w:rsidRDefault="0000376E" w:rsidP="0000376E">
      <w:pPr>
        <w:spacing w:after="0" w:line="240" w:lineRule="auto"/>
        <w:jc w:val="both"/>
        <w:rPr>
          <w:rFonts w:ascii="Times New Roman" w:hAnsi="Times New Roman" w:cs="Times New Roman"/>
          <w:b/>
          <w:bCs/>
          <w:sz w:val="24"/>
          <w:szCs w:val="24"/>
        </w:rPr>
      </w:pPr>
    </w:p>
    <w:p w14:paraId="5D2B615B" w14:textId="77777777" w:rsidR="0000376E" w:rsidRPr="00597226" w:rsidRDefault="0000376E" w:rsidP="0000376E">
      <w:pPr>
        <w:spacing w:after="0" w:line="240" w:lineRule="auto"/>
        <w:jc w:val="both"/>
        <w:rPr>
          <w:rFonts w:ascii="Times New Roman" w:hAnsi="Times New Roman" w:cs="Times New Roman"/>
          <w:sz w:val="24"/>
          <w:szCs w:val="24"/>
        </w:rPr>
      </w:pPr>
    </w:p>
    <w:p w14:paraId="6442C609" w14:textId="14DD3836" w:rsidR="0000376E" w:rsidRPr="00404481" w:rsidRDefault="0000376E" w:rsidP="00404481">
      <w:pPr>
        <w:pStyle w:val="xmsonormal"/>
      </w:pPr>
      <w:r w:rsidRPr="00597226">
        <w:rPr>
          <w:rFonts w:ascii="Times New Roman" w:hAnsi="Times New Roman" w:cs="Times New Roman"/>
          <w:i/>
          <w:iCs/>
          <w:sz w:val="24"/>
          <w:szCs w:val="24"/>
        </w:rPr>
        <w:lastRenderedPageBreak/>
        <w:t xml:space="preserve">Answer </w:t>
      </w:r>
      <w:r w:rsidR="00404481">
        <w:rPr>
          <w:rFonts w:ascii="Times New Roman" w:hAnsi="Times New Roman" w:cs="Times New Roman"/>
          <w:i/>
          <w:iCs/>
          <w:sz w:val="24"/>
          <w:szCs w:val="24"/>
        </w:rPr>
        <w:t>6</w:t>
      </w:r>
      <w:r w:rsidRPr="00597226">
        <w:rPr>
          <w:rFonts w:ascii="Times New Roman" w:hAnsi="Times New Roman" w:cs="Times New Roman"/>
          <w:i/>
          <w:iCs/>
          <w:sz w:val="24"/>
          <w:szCs w:val="24"/>
        </w:rPr>
        <w:t xml:space="preserve">: </w:t>
      </w:r>
      <w:r w:rsidR="00404481" w:rsidRPr="00404481">
        <w:rPr>
          <w:rFonts w:ascii="Times New Roman" w:hAnsi="Times New Roman" w:cs="Times New Roman"/>
          <w:i/>
          <w:iCs/>
          <w:sz w:val="24"/>
          <w:szCs w:val="24"/>
        </w:rPr>
        <w:t xml:space="preserve">The recording can be watched here: </w:t>
      </w:r>
      <w:hyperlink r:id="rId4" w:anchor="/s/0cba66f143f66943119f8d8a8658a59be40303d3efe73c98df2e9775a723d867" w:history="1">
        <w:r w:rsidR="00404481" w:rsidRPr="00404481">
          <w:rPr>
            <w:rStyle w:val="Hyperlink"/>
            <w:rFonts w:ascii="Times New Roman" w:hAnsi="Times New Roman" w:cs="Times New Roman"/>
            <w:i/>
            <w:iCs/>
            <w:sz w:val="24"/>
            <w:szCs w:val="24"/>
          </w:rPr>
          <w:t>https://transcripts.gotomeeting.com/#/s/0cba66f143f66943119f8d8a8658a59be40303d3efe73c98df2e9775a723d867</w:t>
        </w:r>
      </w:hyperlink>
    </w:p>
    <w:p w14:paraId="70B42946" w14:textId="77777777" w:rsidR="0000376E" w:rsidRPr="009F0254" w:rsidRDefault="0000376E" w:rsidP="0000376E">
      <w:pPr>
        <w:spacing w:after="0" w:line="240" w:lineRule="auto"/>
        <w:jc w:val="both"/>
        <w:rPr>
          <w:rFonts w:ascii="Times New Roman" w:hAnsi="Times New Roman" w:cs="Times New Roman"/>
          <w:b/>
          <w:bCs/>
          <w:sz w:val="24"/>
          <w:szCs w:val="24"/>
        </w:rPr>
      </w:pPr>
      <w:r w:rsidRPr="00597226">
        <w:rPr>
          <w:rFonts w:ascii="Times New Roman" w:hAnsi="Times New Roman" w:cs="Times New Roman"/>
          <w:i/>
          <w:sz w:val="24"/>
          <w:szCs w:val="24"/>
        </w:rPr>
        <w:t>******************************************************************************</w:t>
      </w:r>
    </w:p>
    <w:p w14:paraId="704DF8EE" w14:textId="397D0632" w:rsidR="0000376E" w:rsidRPr="00597226" w:rsidRDefault="0000376E" w:rsidP="0000376E">
      <w:pPr>
        <w:spacing w:after="0" w:line="240" w:lineRule="auto"/>
        <w:jc w:val="both"/>
        <w:rPr>
          <w:rFonts w:ascii="Times New Roman" w:hAnsi="Times New Roman" w:cs="Times New Roman"/>
          <w:b/>
          <w:bCs/>
          <w:sz w:val="24"/>
          <w:szCs w:val="24"/>
        </w:rPr>
      </w:pPr>
      <w:r w:rsidRPr="00597226">
        <w:rPr>
          <w:rFonts w:ascii="Times New Roman" w:hAnsi="Times New Roman" w:cs="Times New Roman"/>
          <w:b/>
          <w:bCs/>
          <w:sz w:val="24"/>
          <w:szCs w:val="24"/>
        </w:rPr>
        <w:t xml:space="preserve">Question </w:t>
      </w:r>
      <w:r>
        <w:rPr>
          <w:rFonts w:ascii="Times New Roman" w:hAnsi="Times New Roman" w:cs="Times New Roman"/>
          <w:b/>
          <w:bCs/>
          <w:sz w:val="24"/>
          <w:szCs w:val="24"/>
        </w:rPr>
        <w:t>7</w:t>
      </w:r>
      <w:r w:rsidRPr="00597226">
        <w:rPr>
          <w:rFonts w:ascii="Times New Roman" w:hAnsi="Times New Roman" w:cs="Times New Roman"/>
          <w:b/>
          <w:bCs/>
          <w:sz w:val="24"/>
          <w:szCs w:val="24"/>
        </w:rPr>
        <w:t xml:space="preserve">: </w:t>
      </w:r>
      <w:r>
        <w:rPr>
          <w:rFonts w:ascii="Times New Roman" w:hAnsi="Times New Roman" w:cs="Times New Roman"/>
          <w:b/>
          <w:bCs/>
          <w:sz w:val="24"/>
          <w:szCs w:val="24"/>
        </w:rPr>
        <w:t>As a direct service provider of advocacy services on campus, would my program be exempt from match?</w:t>
      </w:r>
    </w:p>
    <w:p w14:paraId="7A53AC2E" w14:textId="77777777" w:rsidR="0000376E" w:rsidRPr="00597226" w:rsidRDefault="0000376E" w:rsidP="0000376E">
      <w:pPr>
        <w:spacing w:after="0" w:line="240" w:lineRule="auto"/>
        <w:jc w:val="both"/>
        <w:rPr>
          <w:rFonts w:ascii="Times New Roman" w:hAnsi="Times New Roman" w:cs="Times New Roman"/>
          <w:sz w:val="24"/>
          <w:szCs w:val="24"/>
        </w:rPr>
      </w:pPr>
    </w:p>
    <w:p w14:paraId="77016C4D" w14:textId="4B5B638D" w:rsidR="0000376E" w:rsidRPr="00597226" w:rsidRDefault="0000376E" w:rsidP="0000376E">
      <w:pPr>
        <w:spacing w:after="0" w:line="240" w:lineRule="auto"/>
        <w:jc w:val="both"/>
        <w:rPr>
          <w:rFonts w:ascii="Times New Roman" w:hAnsi="Times New Roman" w:cs="Times New Roman"/>
          <w:i/>
          <w:iCs/>
          <w:sz w:val="24"/>
          <w:szCs w:val="24"/>
        </w:rPr>
      </w:pPr>
      <w:r w:rsidRPr="00597226">
        <w:rPr>
          <w:rFonts w:ascii="Times New Roman" w:hAnsi="Times New Roman" w:cs="Times New Roman"/>
          <w:i/>
          <w:iCs/>
          <w:sz w:val="24"/>
          <w:szCs w:val="24"/>
        </w:rPr>
        <w:t xml:space="preserve">Answer </w:t>
      </w:r>
      <w:r>
        <w:rPr>
          <w:rFonts w:ascii="Times New Roman" w:hAnsi="Times New Roman" w:cs="Times New Roman"/>
          <w:i/>
          <w:iCs/>
          <w:sz w:val="24"/>
          <w:szCs w:val="24"/>
        </w:rPr>
        <w:t>7</w:t>
      </w:r>
      <w:r w:rsidRPr="00597226">
        <w:rPr>
          <w:rFonts w:ascii="Times New Roman" w:hAnsi="Times New Roman" w:cs="Times New Roman"/>
          <w:i/>
          <w:iCs/>
          <w:sz w:val="24"/>
          <w:szCs w:val="24"/>
        </w:rPr>
        <w:t xml:space="preserve">: </w:t>
      </w:r>
      <w:r>
        <w:rPr>
          <w:rFonts w:ascii="Times New Roman" w:hAnsi="Times New Roman" w:cs="Times New Roman"/>
          <w:i/>
          <w:iCs/>
          <w:sz w:val="24"/>
          <w:szCs w:val="24"/>
        </w:rPr>
        <w:t>Yes, you would be exempt from match.</w:t>
      </w:r>
    </w:p>
    <w:p w14:paraId="0CA4AF1A" w14:textId="77777777" w:rsidR="0000376E" w:rsidRPr="009F0254" w:rsidRDefault="0000376E" w:rsidP="0000376E">
      <w:pPr>
        <w:spacing w:after="0" w:line="240" w:lineRule="auto"/>
        <w:jc w:val="both"/>
        <w:rPr>
          <w:rFonts w:ascii="Times New Roman" w:hAnsi="Times New Roman" w:cs="Times New Roman"/>
          <w:b/>
          <w:bCs/>
          <w:sz w:val="24"/>
          <w:szCs w:val="24"/>
        </w:rPr>
      </w:pPr>
      <w:r w:rsidRPr="00597226">
        <w:rPr>
          <w:rFonts w:ascii="Times New Roman" w:hAnsi="Times New Roman" w:cs="Times New Roman"/>
          <w:i/>
          <w:sz w:val="24"/>
          <w:szCs w:val="24"/>
        </w:rPr>
        <w:t>******************************************************************************</w:t>
      </w:r>
    </w:p>
    <w:p w14:paraId="24DE25EE" w14:textId="68E02AFC" w:rsidR="0000376E" w:rsidRPr="00597226" w:rsidRDefault="0000376E" w:rsidP="0000376E">
      <w:pPr>
        <w:spacing w:after="0" w:line="240" w:lineRule="auto"/>
        <w:jc w:val="both"/>
        <w:rPr>
          <w:rFonts w:ascii="Times New Roman" w:hAnsi="Times New Roman" w:cs="Times New Roman"/>
          <w:b/>
          <w:bCs/>
          <w:sz w:val="24"/>
          <w:szCs w:val="24"/>
        </w:rPr>
      </w:pPr>
      <w:r w:rsidRPr="00597226">
        <w:rPr>
          <w:rFonts w:ascii="Times New Roman" w:hAnsi="Times New Roman" w:cs="Times New Roman"/>
          <w:b/>
          <w:bCs/>
          <w:sz w:val="24"/>
          <w:szCs w:val="24"/>
        </w:rPr>
        <w:t xml:space="preserve">Question </w:t>
      </w:r>
      <w:r>
        <w:rPr>
          <w:rFonts w:ascii="Times New Roman" w:hAnsi="Times New Roman" w:cs="Times New Roman"/>
          <w:b/>
          <w:bCs/>
          <w:sz w:val="24"/>
          <w:szCs w:val="24"/>
        </w:rPr>
        <w:t>8</w:t>
      </w:r>
      <w:r w:rsidRPr="00597226">
        <w:rPr>
          <w:rFonts w:ascii="Times New Roman" w:hAnsi="Times New Roman" w:cs="Times New Roman"/>
          <w:b/>
          <w:bCs/>
          <w:sz w:val="24"/>
          <w:szCs w:val="24"/>
        </w:rPr>
        <w:t xml:space="preserve">: </w:t>
      </w:r>
      <w:r>
        <w:rPr>
          <w:rFonts w:ascii="Times New Roman" w:hAnsi="Times New Roman" w:cs="Times New Roman"/>
          <w:b/>
          <w:bCs/>
          <w:sz w:val="24"/>
          <w:szCs w:val="24"/>
        </w:rPr>
        <w:t>For the university, our Board of Directors is the Nevada System of Higher Education (NSHE) Chancellor and Board of Regents.  Would a list of the Regents be sufficient to fulfill that requirement? I don’t believe we would be able to provide personal information like phone numbers and addresses.  Would that be a problem?</w:t>
      </w:r>
    </w:p>
    <w:p w14:paraId="7961D8C0" w14:textId="77777777" w:rsidR="0000376E" w:rsidRPr="00597226" w:rsidRDefault="0000376E" w:rsidP="0000376E">
      <w:pPr>
        <w:spacing w:after="0" w:line="240" w:lineRule="auto"/>
        <w:jc w:val="both"/>
        <w:rPr>
          <w:rFonts w:ascii="Times New Roman" w:hAnsi="Times New Roman" w:cs="Times New Roman"/>
          <w:sz w:val="24"/>
          <w:szCs w:val="24"/>
        </w:rPr>
      </w:pPr>
    </w:p>
    <w:p w14:paraId="39C52DEB" w14:textId="6AEC1107" w:rsidR="0000376E" w:rsidRPr="00597226" w:rsidRDefault="0000376E" w:rsidP="0000376E">
      <w:pPr>
        <w:spacing w:after="0" w:line="240" w:lineRule="auto"/>
        <w:jc w:val="both"/>
        <w:rPr>
          <w:rFonts w:ascii="Times New Roman" w:hAnsi="Times New Roman" w:cs="Times New Roman"/>
          <w:i/>
          <w:iCs/>
          <w:sz w:val="24"/>
          <w:szCs w:val="24"/>
        </w:rPr>
      </w:pPr>
      <w:r w:rsidRPr="00597226">
        <w:rPr>
          <w:rFonts w:ascii="Times New Roman" w:hAnsi="Times New Roman" w:cs="Times New Roman"/>
          <w:i/>
          <w:iCs/>
          <w:sz w:val="24"/>
          <w:szCs w:val="24"/>
        </w:rPr>
        <w:t xml:space="preserve">Answer </w:t>
      </w:r>
      <w:r>
        <w:rPr>
          <w:rFonts w:ascii="Times New Roman" w:hAnsi="Times New Roman" w:cs="Times New Roman"/>
          <w:i/>
          <w:iCs/>
          <w:sz w:val="24"/>
          <w:szCs w:val="24"/>
        </w:rPr>
        <w:t>8</w:t>
      </w:r>
      <w:r w:rsidRPr="00597226">
        <w:rPr>
          <w:rFonts w:ascii="Times New Roman" w:hAnsi="Times New Roman" w:cs="Times New Roman"/>
          <w:i/>
          <w:iCs/>
          <w:sz w:val="24"/>
          <w:szCs w:val="24"/>
        </w:rPr>
        <w:t xml:space="preserve">: </w:t>
      </w:r>
      <w:r>
        <w:rPr>
          <w:rFonts w:ascii="Times New Roman" w:hAnsi="Times New Roman" w:cs="Times New Roman"/>
          <w:i/>
          <w:iCs/>
          <w:sz w:val="24"/>
          <w:szCs w:val="24"/>
        </w:rPr>
        <w:t>For the Board of Regents, you could provide a list and include their nshe.nevada.edu email address.</w:t>
      </w:r>
    </w:p>
    <w:p w14:paraId="5C7F6710" w14:textId="77777777" w:rsidR="0000376E" w:rsidRPr="009F0254" w:rsidRDefault="0000376E" w:rsidP="0000376E">
      <w:pPr>
        <w:spacing w:after="0" w:line="240" w:lineRule="auto"/>
        <w:jc w:val="both"/>
        <w:rPr>
          <w:rFonts w:ascii="Times New Roman" w:hAnsi="Times New Roman" w:cs="Times New Roman"/>
          <w:b/>
          <w:bCs/>
          <w:sz w:val="24"/>
          <w:szCs w:val="24"/>
        </w:rPr>
      </w:pPr>
      <w:r w:rsidRPr="00597226">
        <w:rPr>
          <w:rFonts w:ascii="Times New Roman" w:hAnsi="Times New Roman" w:cs="Times New Roman"/>
          <w:i/>
          <w:sz w:val="24"/>
          <w:szCs w:val="24"/>
        </w:rPr>
        <w:t>******************************************************************************</w:t>
      </w:r>
    </w:p>
    <w:p w14:paraId="4F1ADD0C" w14:textId="77777777" w:rsidR="004A7858" w:rsidRDefault="004A7858"/>
    <w:sectPr w:rsidR="004A7858">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396422925"/>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39546A2" w14:textId="77777777" w:rsidR="00960DF1" w:rsidRPr="00960DF1" w:rsidRDefault="003E5703">
            <w:pPr>
              <w:pStyle w:val="Footer"/>
              <w:jc w:val="center"/>
              <w:rPr>
                <w:sz w:val="20"/>
                <w:szCs w:val="20"/>
              </w:rPr>
            </w:pPr>
            <w:r w:rsidRPr="00960DF1">
              <w:rPr>
                <w:sz w:val="20"/>
                <w:szCs w:val="20"/>
              </w:rPr>
              <w:t xml:space="preserve">Page </w:t>
            </w:r>
            <w:r w:rsidRPr="00960DF1">
              <w:rPr>
                <w:bCs/>
                <w:sz w:val="20"/>
                <w:szCs w:val="20"/>
              </w:rPr>
              <w:fldChar w:fldCharType="begin"/>
            </w:r>
            <w:r w:rsidRPr="00960DF1">
              <w:rPr>
                <w:bCs/>
                <w:sz w:val="20"/>
                <w:szCs w:val="20"/>
              </w:rPr>
              <w:instrText xml:space="preserve"> PAGE </w:instrText>
            </w:r>
            <w:r w:rsidRPr="00960DF1">
              <w:rPr>
                <w:bCs/>
                <w:sz w:val="20"/>
                <w:szCs w:val="20"/>
              </w:rPr>
              <w:fldChar w:fldCharType="separate"/>
            </w:r>
            <w:r>
              <w:rPr>
                <w:bCs/>
                <w:noProof/>
                <w:sz w:val="20"/>
                <w:szCs w:val="20"/>
              </w:rPr>
              <w:t>1</w:t>
            </w:r>
            <w:r w:rsidRPr="00960DF1">
              <w:rPr>
                <w:bCs/>
                <w:sz w:val="20"/>
                <w:szCs w:val="20"/>
              </w:rPr>
              <w:fldChar w:fldCharType="end"/>
            </w:r>
            <w:r w:rsidRPr="00960DF1">
              <w:rPr>
                <w:sz w:val="20"/>
                <w:szCs w:val="20"/>
              </w:rPr>
              <w:t xml:space="preserve"> of </w:t>
            </w:r>
            <w:r w:rsidRPr="00960DF1">
              <w:rPr>
                <w:bCs/>
                <w:sz w:val="20"/>
                <w:szCs w:val="20"/>
              </w:rPr>
              <w:fldChar w:fldCharType="begin"/>
            </w:r>
            <w:r w:rsidRPr="00960DF1">
              <w:rPr>
                <w:bCs/>
                <w:sz w:val="20"/>
                <w:szCs w:val="20"/>
              </w:rPr>
              <w:instrText xml:space="preserve"> NUMPAGES  </w:instrText>
            </w:r>
            <w:r w:rsidRPr="00960DF1">
              <w:rPr>
                <w:bCs/>
                <w:sz w:val="20"/>
                <w:szCs w:val="20"/>
              </w:rPr>
              <w:fldChar w:fldCharType="separate"/>
            </w:r>
            <w:r>
              <w:rPr>
                <w:bCs/>
                <w:noProof/>
                <w:sz w:val="20"/>
                <w:szCs w:val="20"/>
              </w:rPr>
              <w:t>3</w:t>
            </w:r>
            <w:r w:rsidRPr="00960DF1">
              <w:rPr>
                <w:bCs/>
                <w:sz w:val="20"/>
                <w:szCs w:val="20"/>
              </w:rPr>
              <w:fldChar w:fldCharType="end"/>
            </w:r>
          </w:p>
        </w:sdtContent>
      </w:sdt>
    </w:sdtContent>
  </w:sdt>
  <w:p w14:paraId="10C359A5" w14:textId="77777777" w:rsidR="00960DF1" w:rsidRDefault="003E5703">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50F"/>
    <w:rsid w:val="0000376E"/>
    <w:rsid w:val="001B3B80"/>
    <w:rsid w:val="0029350F"/>
    <w:rsid w:val="002D5EB8"/>
    <w:rsid w:val="003E5703"/>
    <w:rsid w:val="00404481"/>
    <w:rsid w:val="004A7858"/>
    <w:rsid w:val="004E123A"/>
    <w:rsid w:val="00751CFC"/>
    <w:rsid w:val="00E350B3"/>
    <w:rsid w:val="00EE4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5177B"/>
  <w15:chartTrackingRefBased/>
  <w15:docId w15:val="{E526051C-6C24-462B-B3D5-D69584E1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5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93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50F"/>
  </w:style>
  <w:style w:type="paragraph" w:customStyle="1" w:styleId="Default">
    <w:name w:val="Default"/>
    <w:basedOn w:val="Normal"/>
    <w:rsid w:val="0029350F"/>
    <w:pPr>
      <w:autoSpaceDE w:val="0"/>
      <w:autoSpaceDN w:val="0"/>
      <w:spacing w:after="0" w:line="240" w:lineRule="auto"/>
    </w:pPr>
    <w:rPr>
      <w:rFonts w:ascii="Times New Roman" w:hAnsi="Times New Roman" w:cs="Times New Roman"/>
      <w:color w:val="000000"/>
      <w:sz w:val="24"/>
      <w:szCs w:val="24"/>
    </w:rPr>
  </w:style>
  <w:style w:type="paragraph" w:customStyle="1" w:styleId="xmsonormal">
    <w:name w:val="x_msonormal"/>
    <w:basedOn w:val="Normal"/>
    <w:rsid w:val="0029350F"/>
    <w:pPr>
      <w:spacing w:after="0" w:line="240" w:lineRule="auto"/>
    </w:pPr>
    <w:rPr>
      <w:rFonts w:ascii="Calibri" w:hAnsi="Calibri" w:cs="Calibri"/>
    </w:rPr>
  </w:style>
  <w:style w:type="paragraph" w:styleId="NormalWeb">
    <w:name w:val="Normal (Web)"/>
    <w:basedOn w:val="Normal"/>
    <w:uiPriority w:val="99"/>
    <w:semiHidden/>
    <w:unhideWhenUsed/>
    <w:rsid w:val="002935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448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097834">
      <w:bodyDiv w:val="1"/>
      <w:marLeft w:val="0"/>
      <w:marRight w:val="0"/>
      <w:marTop w:val="0"/>
      <w:marBottom w:val="0"/>
      <w:divBdr>
        <w:top w:val="none" w:sz="0" w:space="0" w:color="auto"/>
        <w:left w:val="none" w:sz="0" w:space="0" w:color="auto"/>
        <w:bottom w:val="none" w:sz="0" w:space="0" w:color="auto"/>
        <w:right w:val="none" w:sz="0" w:space="0" w:color="auto"/>
      </w:divBdr>
    </w:div>
    <w:div w:id="79228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https://transcripts.gotomee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 Tanaka</dc:creator>
  <cp:keywords/>
  <dc:description/>
  <cp:lastModifiedBy>Debbie M. Tanaka</cp:lastModifiedBy>
  <cp:revision>6</cp:revision>
  <dcterms:created xsi:type="dcterms:W3CDTF">2022-04-11T15:43:00Z</dcterms:created>
  <dcterms:modified xsi:type="dcterms:W3CDTF">2022-04-11T17:12:00Z</dcterms:modified>
</cp:coreProperties>
</file>